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F0B0" w14:textId="77777777" w:rsidR="00572984" w:rsidRPr="00572984" w:rsidRDefault="00572984" w:rsidP="00572984">
      <w:r w:rsidRPr="00572984">
        <w:rPr>
          <w:b/>
          <w:bCs/>
        </w:rPr>
        <w:t xml:space="preserve">Motion des </w:t>
      </w:r>
      <w:proofErr w:type="spellStart"/>
      <w:r w:rsidRPr="00572984">
        <w:rPr>
          <w:b/>
          <w:bCs/>
        </w:rPr>
        <w:t>professeur·es</w:t>
      </w:r>
      <w:proofErr w:type="spellEnd"/>
      <w:r w:rsidRPr="00572984">
        <w:rPr>
          <w:b/>
          <w:bCs/>
        </w:rPr>
        <w:t xml:space="preserve"> des écoles de l'école [nom de l'école] pour le conseil d'école du [date]</w:t>
      </w:r>
    </w:p>
    <w:p w14:paraId="0738D48A" w14:textId="2EDDBE71" w:rsidR="00572984" w:rsidRPr="00572984" w:rsidRDefault="00572984" w:rsidP="00572984">
      <w:r w:rsidRPr="00572984">
        <w:t>Les personnels de l'école [nom de l'école] alertent sur la question des manuels scolaires. Ces ouvrages, sont des outils importants au service des enseignements que nous dispensons. Ils sont acquis par les établissements qui les financent sur fonds publics, ils sont à la charge des communes qui leur consacrent une ligne budgétaire via leur dotation globale de fonct</w:t>
      </w:r>
      <w:r>
        <w:t>i</w:t>
      </w:r>
      <w:r w:rsidRPr="00572984">
        <w:t>onnement.</w:t>
      </w:r>
    </w:p>
    <w:p w14:paraId="344060B4" w14:textId="77777777" w:rsidR="00572984" w:rsidRPr="00572984" w:rsidRDefault="00572984" w:rsidP="00572984">
      <w:r w:rsidRPr="00572984">
        <w:t xml:space="preserve">L’édition scolaire est largement dominée par le groupe Hachette, qui détient, outre les éditions Hachette, Dunod, Hatier, Le livre scolaire, Foucher, … Ce groupe a été racheté en 2023 par Vincent Bolloré, homme d’affaires et milliardaire. Les activités économiques et politiques de Vincent Bolloré heurtent les </w:t>
      </w:r>
      <w:proofErr w:type="spellStart"/>
      <w:r w:rsidRPr="00572984">
        <w:t>professionnel·le·s</w:t>
      </w:r>
      <w:proofErr w:type="spellEnd"/>
      <w:r w:rsidRPr="00572984">
        <w:t xml:space="preserve"> de l’éducation que nous sommes, elles sont en totale contradiction avec ce que nous défendons au quotidien dans nos salles de classe.</w:t>
      </w:r>
    </w:p>
    <w:p w14:paraId="0BAFF99F" w14:textId="77777777" w:rsidR="00572984" w:rsidRPr="00572984" w:rsidRDefault="00572984" w:rsidP="00572984">
      <w:r w:rsidRPr="00572984">
        <w:t xml:space="preserve">De fait, Vincent Bolloré est à la tête d’entreprises dont les activités, en Afrique et en Asie, portent de graves atteintes aux droits humains, notamment à ceux des enfants, sont responsables du pillage de ressources et d’une exploitation </w:t>
      </w:r>
      <w:proofErr w:type="spellStart"/>
      <w:r w:rsidRPr="00572984">
        <w:t>écocidaire</w:t>
      </w:r>
      <w:proofErr w:type="spellEnd"/>
      <w:r w:rsidRPr="00572984">
        <w:t xml:space="preserve"> des terres. Vincent Bolloré est par ailleurs un soutien affiché de l’extrême droite, comme en témoignent les lignes éditoriales des médias qu’il a acquis et fait passer sous sa coupe, relais d’idées réactionnaires, propageant le racisme et la xénophobie, le sexisme, les attaques et injures contre les personnes LGBTQI+. </w:t>
      </w:r>
    </w:p>
    <w:p w14:paraId="451942AA" w14:textId="77777777" w:rsidR="00572984" w:rsidRPr="00572984" w:rsidRDefault="00572984" w:rsidP="00572984">
      <w:r w:rsidRPr="00572984">
        <w:t>Certes, pour l'heure, ces idées ne transparaissent pas dans les manuels scolaires et les livres édités par le groupe Hachette. Pourtant leur acquisition par notre école représente autant de fonds publics qui sont captés au service des activités et de la bataille idéologique que mène Vincent Bolloré.</w:t>
      </w:r>
    </w:p>
    <w:p w14:paraId="4D863187" w14:textId="77777777" w:rsidR="00572984" w:rsidRPr="00572984" w:rsidRDefault="00572984" w:rsidP="00572984">
      <w:r w:rsidRPr="00572984">
        <w:t xml:space="preserve">Nous refusons que du financement public soit versé à un groupe dont l’actionnaire principal œuvre au développement de l’extrême droite, à l’exploitation des personnes, au saccage de la planète. Cette exigence nous semble en cohérence avec la mission de service public d’éducation dans laquelle nous sommes </w:t>
      </w:r>
      <w:proofErr w:type="spellStart"/>
      <w:r w:rsidRPr="00572984">
        <w:t>engagé·es</w:t>
      </w:r>
      <w:proofErr w:type="spellEnd"/>
      <w:r w:rsidRPr="00572984">
        <w:t>, en cohérence avec les enseignements que nous dispensons, avec le travail que nous accomplissons au quotidien auprès des élèves.</w:t>
      </w:r>
    </w:p>
    <w:p w14:paraId="610A51DF" w14:textId="77777777" w:rsidR="00572984" w:rsidRPr="00572984" w:rsidRDefault="00572984" w:rsidP="00572984">
      <w:r w:rsidRPr="00572984">
        <w:t xml:space="preserve">D’autres maisons d’édition que celles du groupe Hachette existent, notamment des maisons d’édition indépendantes, de taille modeste, soucieuses de produire des contenus riches et divers, attentives à ne pas reproduire les biais sexistes, racistes, validistes qui entachent encore trop souvent nos manuels scolaires. Les </w:t>
      </w:r>
      <w:proofErr w:type="spellStart"/>
      <w:r w:rsidRPr="00572984">
        <w:t>professionnel·le·s</w:t>
      </w:r>
      <w:proofErr w:type="spellEnd"/>
      <w:r w:rsidRPr="00572984">
        <w:t xml:space="preserve"> de l’éducation que nous sommes s’engagent à faire des choix pédagogiques privilégiant ces maisons d’édition quand bien même les prix des ouvrages qu’elles proposent seraient plus élevés. Nous demandons à être </w:t>
      </w:r>
      <w:proofErr w:type="spellStart"/>
      <w:r w:rsidRPr="00572984">
        <w:t>soutenu·es</w:t>
      </w:r>
      <w:proofErr w:type="spellEnd"/>
      <w:r w:rsidRPr="00572984">
        <w:t xml:space="preserve"> dans cette démarche, nous demandons qu’un travail de réflexion soit mené et que des décisions soient prises au sein de notre école, en concertation avec le conseil municipal de la commune, pour que cessent les financements au groupe Hachette via l’achat de manuels scolaires et de livres à destination des élèves.</w:t>
      </w:r>
    </w:p>
    <w:p w14:paraId="7810CF4C" w14:textId="77777777" w:rsidR="00876BF4" w:rsidRDefault="00876BF4"/>
    <w:sectPr w:rsidR="00876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84"/>
    <w:rsid w:val="0056732D"/>
    <w:rsid w:val="00572984"/>
    <w:rsid w:val="00876BF4"/>
    <w:rsid w:val="00FD1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10B3"/>
  <w15:chartTrackingRefBased/>
  <w15:docId w15:val="{095962C0-31D5-4F66-9436-E65A8593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7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29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29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29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29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29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29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29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29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29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29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29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29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29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29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29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2984"/>
    <w:rPr>
      <w:rFonts w:eastAsiaTheme="majorEastAsia" w:cstheme="majorBidi"/>
      <w:color w:val="272727" w:themeColor="text1" w:themeTint="D8"/>
    </w:rPr>
  </w:style>
  <w:style w:type="paragraph" w:styleId="Titre">
    <w:name w:val="Title"/>
    <w:basedOn w:val="Normal"/>
    <w:next w:val="Normal"/>
    <w:link w:val="TitreCar"/>
    <w:uiPriority w:val="10"/>
    <w:qFormat/>
    <w:rsid w:val="0057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29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29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29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2984"/>
    <w:pPr>
      <w:spacing w:before="160"/>
      <w:jc w:val="center"/>
    </w:pPr>
    <w:rPr>
      <w:i/>
      <w:iCs/>
      <w:color w:val="404040" w:themeColor="text1" w:themeTint="BF"/>
    </w:rPr>
  </w:style>
  <w:style w:type="character" w:customStyle="1" w:styleId="CitationCar">
    <w:name w:val="Citation Car"/>
    <w:basedOn w:val="Policepardfaut"/>
    <w:link w:val="Citation"/>
    <w:uiPriority w:val="29"/>
    <w:rsid w:val="00572984"/>
    <w:rPr>
      <w:i/>
      <w:iCs/>
      <w:color w:val="404040" w:themeColor="text1" w:themeTint="BF"/>
    </w:rPr>
  </w:style>
  <w:style w:type="paragraph" w:styleId="Paragraphedeliste">
    <w:name w:val="List Paragraph"/>
    <w:basedOn w:val="Normal"/>
    <w:uiPriority w:val="34"/>
    <w:qFormat/>
    <w:rsid w:val="00572984"/>
    <w:pPr>
      <w:ind w:left="720"/>
      <w:contextualSpacing/>
    </w:pPr>
  </w:style>
  <w:style w:type="character" w:styleId="Accentuationintense">
    <w:name w:val="Intense Emphasis"/>
    <w:basedOn w:val="Policepardfaut"/>
    <w:uiPriority w:val="21"/>
    <w:qFormat/>
    <w:rsid w:val="00572984"/>
    <w:rPr>
      <w:i/>
      <w:iCs/>
      <w:color w:val="0F4761" w:themeColor="accent1" w:themeShade="BF"/>
    </w:rPr>
  </w:style>
  <w:style w:type="paragraph" w:styleId="Citationintense">
    <w:name w:val="Intense Quote"/>
    <w:basedOn w:val="Normal"/>
    <w:next w:val="Normal"/>
    <w:link w:val="CitationintenseCar"/>
    <w:uiPriority w:val="30"/>
    <w:qFormat/>
    <w:rsid w:val="0057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2984"/>
    <w:rPr>
      <w:i/>
      <w:iCs/>
      <w:color w:val="0F4761" w:themeColor="accent1" w:themeShade="BF"/>
    </w:rPr>
  </w:style>
  <w:style w:type="character" w:styleId="Rfrenceintense">
    <w:name w:val="Intense Reference"/>
    <w:basedOn w:val="Policepardfaut"/>
    <w:uiPriority w:val="32"/>
    <w:qFormat/>
    <w:rsid w:val="00572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17434">
      <w:bodyDiv w:val="1"/>
      <w:marLeft w:val="0"/>
      <w:marRight w:val="0"/>
      <w:marTop w:val="0"/>
      <w:marBottom w:val="0"/>
      <w:divBdr>
        <w:top w:val="none" w:sz="0" w:space="0" w:color="auto"/>
        <w:left w:val="none" w:sz="0" w:space="0" w:color="auto"/>
        <w:bottom w:val="none" w:sz="0" w:space="0" w:color="auto"/>
        <w:right w:val="none" w:sz="0" w:space="0" w:color="auto"/>
      </w:divBdr>
    </w:div>
    <w:div w:id="18874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2651</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 Tetour</dc:creator>
  <cp:keywords/>
  <dc:description/>
  <cp:lastModifiedBy>Kevin Le Tetour</cp:lastModifiedBy>
  <cp:revision>1</cp:revision>
  <dcterms:created xsi:type="dcterms:W3CDTF">2026-05-19T12:33:00Z</dcterms:created>
  <dcterms:modified xsi:type="dcterms:W3CDTF">2026-05-19T12:34:00Z</dcterms:modified>
</cp:coreProperties>
</file>